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OKROGLA MIZA O RAKU PROSTATE</w:t>
      </w:r>
    </w:p>
    <w:p w14:paraId="00000002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30.1.2024</w:t>
      </w:r>
    </w:p>
    <w:p w14:paraId="00000003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 16.uri</w:t>
      </w:r>
    </w:p>
    <w:p w14:paraId="00000004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 veliki predavalnici kirurške stolpnice</w:t>
      </w:r>
    </w:p>
    <w:p w14:paraId="00000005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(16. nadstropje)</w:t>
      </w:r>
    </w:p>
    <w:p w14:paraId="00000006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Program:</w:t>
      </w:r>
    </w:p>
    <w:p w14:paraId="00000007" w14:textId="77777777" w:rsidR="00F15F94" w:rsidRDefault="002F0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15:45-16:00  </w:t>
      </w:r>
      <w:r>
        <w:rPr>
          <w:b/>
          <w:color w:val="000000"/>
        </w:rPr>
        <w:t>Registracija</w:t>
      </w:r>
    </w:p>
    <w:p w14:paraId="00000008" w14:textId="77777777" w:rsidR="00F15F94" w:rsidRDefault="00F15F9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00000009" w14:textId="77777777" w:rsidR="00F15F94" w:rsidRDefault="002F0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16:00-16:10  </w:t>
      </w:r>
      <w:r>
        <w:rPr>
          <w:b/>
          <w:color w:val="000000"/>
        </w:rPr>
        <w:t xml:space="preserve">Uvodni pozdrav </w:t>
      </w:r>
    </w:p>
    <w:p w14:paraId="0000000A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i/>
          <w:color w:val="000000"/>
        </w:rPr>
        <w:t>Ivan Perić, dr. med.</w:t>
      </w:r>
    </w:p>
    <w:p w14:paraId="0000000B" w14:textId="77777777" w:rsidR="00F15F94" w:rsidRDefault="002F0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16:10-16:30  </w:t>
      </w:r>
      <w:r>
        <w:rPr>
          <w:b/>
          <w:color w:val="000000"/>
        </w:rPr>
        <w:t>Zgodnje odkrivanje raka prostate v družinski medicini</w:t>
      </w:r>
    </w:p>
    <w:p w14:paraId="0000000C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 xml:space="preserve">                       </w:t>
      </w:r>
      <w:r>
        <w:rPr>
          <w:i/>
          <w:color w:val="000000"/>
        </w:rPr>
        <w:t>Družinski zdravnik</w:t>
      </w:r>
    </w:p>
    <w:p w14:paraId="0000000D" w14:textId="77777777" w:rsidR="00F15F94" w:rsidRDefault="002F0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16:30-16:50  </w:t>
      </w:r>
      <w:r>
        <w:rPr>
          <w:b/>
          <w:color w:val="000000"/>
        </w:rPr>
        <w:t>Histološke variante raka prostate</w:t>
      </w:r>
    </w:p>
    <w:p w14:paraId="0000000E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i/>
          <w:color w:val="000000"/>
        </w:rPr>
        <w:t>Rojko/Hojnik/Podolski</w:t>
      </w:r>
    </w:p>
    <w:p w14:paraId="0000000F" w14:textId="77777777" w:rsidR="00F15F94" w:rsidRDefault="002F0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16:50-17:10  </w:t>
      </w:r>
      <w:r>
        <w:rPr>
          <w:b/>
          <w:color w:val="000000"/>
        </w:rPr>
        <w:t>AI v uroradiologiji</w:t>
      </w:r>
    </w:p>
    <w:p w14:paraId="00000010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 xml:space="preserve">                       mag.Sabina Vadnjal Đolagić,dr.med.</w:t>
      </w:r>
    </w:p>
    <w:p w14:paraId="00000011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i/>
          <w:color w:val="000000"/>
        </w:rPr>
        <w:t xml:space="preserve">17:10-17:40 </w:t>
      </w:r>
      <w:r>
        <w:rPr>
          <w:b/>
          <w:i/>
          <w:color w:val="000000"/>
        </w:rPr>
        <w:t>ODMOR</w:t>
      </w:r>
    </w:p>
    <w:p w14:paraId="00000012" w14:textId="77777777" w:rsidR="00F15F94" w:rsidRDefault="002F0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17:40-18:00  </w:t>
      </w:r>
      <w:r>
        <w:rPr>
          <w:b/>
          <w:color w:val="000000"/>
        </w:rPr>
        <w:t>Fokalna terapija raka prostate z IRE</w:t>
      </w:r>
    </w:p>
    <w:p w14:paraId="00000013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i/>
          <w:color w:val="000000"/>
        </w:rPr>
        <w:t>Boštjan Kramar, dr.med.</w:t>
      </w:r>
    </w:p>
    <w:p w14:paraId="00000014" w14:textId="77777777" w:rsidR="00F15F94" w:rsidRDefault="002F0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18:00-18:20  </w:t>
      </w:r>
      <w:r>
        <w:rPr>
          <w:b/>
          <w:color w:val="000000"/>
        </w:rPr>
        <w:t xml:space="preserve">Vloga ADT pri RT </w:t>
      </w:r>
    </w:p>
    <w:p w14:paraId="00000015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i/>
          <w:color w:val="000000"/>
        </w:rPr>
        <w:t>Tamara Petrun,dr.med.</w:t>
      </w:r>
    </w:p>
    <w:p w14:paraId="00000016" w14:textId="77777777" w:rsidR="00F15F94" w:rsidRDefault="002F0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18:20-18:40</w:t>
      </w:r>
      <w:r>
        <w:rPr>
          <w:b/>
          <w:color w:val="000000"/>
        </w:rPr>
        <w:t xml:space="preserve">  Zdravljenje kostnih zasevkov raka prostate – Amgen satelitski simpozij</w:t>
      </w:r>
    </w:p>
    <w:p w14:paraId="00000017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 xml:space="preserve">                         </w:t>
      </w:r>
      <w:r>
        <w:rPr>
          <w:i/>
          <w:color w:val="000000"/>
        </w:rPr>
        <w:t>Žist/Knez</w:t>
      </w:r>
      <w:r>
        <w:rPr>
          <w:b/>
          <w:color w:val="000000"/>
        </w:rPr>
        <w:t xml:space="preserve"> </w:t>
      </w:r>
    </w:p>
    <w:p w14:paraId="00000018" w14:textId="77777777" w:rsidR="00F15F94" w:rsidRDefault="002F0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18:40-19:00 </w:t>
      </w:r>
      <w:r>
        <w:rPr>
          <w:b/>
          <w:color w:val="000000"/>
        </w:rPr>
        <w:t xml:space="preserve"> </w:t>
      </w:r>
      <w:r>
        <w:rPr>
          <w:b/>
        </w:rPr>
        <w:t xml:space="preserve">satelitski simpozij 2 </w:t>
      </w:r>
    </w:p>
    <w:p w14:paraId="00000019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</w:t>
      </w:r>
    </w:p>
    <w:p w14:paraId="0000001A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</w:t>
      </w:r>
    </w:p>
    <w:p w14:paraId="0000001B" w14:textId="77777777" w:rsidR="00F15F94" w:rsidRDefault="00F15F94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0000001C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 xml:space="preserve">Okrogla miza o </w:t>
      </w:r>
      <w:r>
        <w:t>raku prostate j</w:t>
      </w:r>
      <w:r>
        <w:rPr>
          <w:color w:val="000000"/>
        </w:rPr>
        <w:t>e namenjena specialistom družinske medicine, specialistom interne medicine, specialistom onkologije z radioterapijo, specialistom internistične onkologije ter vsem specializantom in študentom.</w:t>
      </w:r>
    </w:p>
    <w:p w14:paraId="0000001D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>Kotizacije ni.</w:t>
      </w:r>
    </w:p>
    <w:p w14:paraId="0000001E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lastRenderedPageBreak/>
        <w:t>Delavnica  je pri Zdravniški zbornici Slovenije v postopku vrednotenja za pridobitev licenčnih točk.</w:t>
      </w:r>
    </w:p>
    <w:p w14:paraId="0000001F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>Število udeležencev je omejeno na 50 oseb</w:t>
      </w:r>
      <w:r>
        <w:t xml:space="preserve">, možna bo tudi virtualna udeležba. </w:t>
      </w:r>
    </w:p>
    <w:p w14:paraId="00000020" w14:textId="77777777" w:rsidR="00F15F94" w:rsidRDefault="00F15F9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</w:p>
    <w:p w14:paraId="00000022" w14:textId="3C3A356A" w:rsidR="00F15F94" w:rsidRDefault="002F0323" w:rsidP="002F032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Prijave na: </w:t>
      </w:r>
      <w:hyperlink r:id="rId5" w:history="1">
        <w:r w:rsidRPr="00376271">
          <w:rPr>
            <w:rStyle w:val="Hiperpovezava"/>
            <w:b/>
          </w:rPr>
          <w:t>www.ukc-mb.si</w:t>
        </w:r>
      </w:hyperlink>
      <w:r>
        <w:rPr>
          <w:b/>
          <w:color w:val="000000"/>
        </w:rPr>
        <w:t xml:space="preserve"> (zavihek strokovna srečanja)</w:t>
      </w:r>
    </w:p>
    <w:p w14:paraId="00000023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  </w:t>
      </w:r>
    </w:p>
    <w:p w14:paraId="00000024" w14:textId="77777777" w:rsidR="00F15F94" w:rsidRDefault="002F032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>
        <w:rPr>
          <w:b/>
          <w:color w:val="000000"/>
        </w:rPr>
        <w:t>Vljudno vabljeni!</w:t>
      </w:r>
      <w:r>
        <w:rPr>
          <w:color w:val="000000"/>
        </w:rPr>
        <w:t xml:space="preserve"> </w:t>
      </w:r>
    </w:p>
    <w:sectPr w:rsidR="00F15F94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11F2C"/>
    <w:multiLevelType w:val="multilevel"/>
    <w:tmpl w:val="37B6BC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4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94"/>
    <w:rsid w:val="002F0323"/>
    <w:rsid w:val="0031389D"/>
    <w:rsid w:val="00A648B2"/>
    <w:rsid w:val="00F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4622"/>
  <w15:docId w15:val="{6C058F14-E685-4849-95AF-52FD21BE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povezava">
    <w:name w:val="Hyperlink"/>
    <w:basedOn w:val="Privzetapisavaodstavka"/>
    <w:uiPriority w:val="99"/>
    <w:unhideWhenUsed/>
    <w:rsid w:val="002F032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F0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c-mb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ŠKERBINC MUZLOVIĆ</dc:creator>
  <cp:lastModifiedBy>Tina ŠKERBINC MUZLOVIĆ</cp:lastModifiedBy>
  <cp:revision>3</cp:revision>
  <dcterms:created xsi:type="dcterms:W3CDTF">2024-12-02T11:03:00Z</dcterms:created>
  <dcterms:modified xsi:type="dcterms:W3CDTF">2024-12-02T11:04:00Z</dcterms:modified>
</cp:coreProperties>
</file>